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Suomen Kulttuurirahasto: Suomen Kulttuurirahasto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1. Aineiston yleiskuvaus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1.1 Millaiseen aineistoon tutkimuksesi perustuu? Millaista aineistoa kerätään, tuotetaan tai käytetään uudelleen? Missä tiedostomuodossa aineisto on? Esitä myös karkea arvio tuotettavan/kerättävän aineiston koosta.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1.2 Miten aineiston yhtenäisyys ja laatu varmistetaan?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2. Eettisten periaatteiden ja lainsäädännön noudattaminen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2.1 Mitä juridisia seikkoja liittyy aineiston hallintaan (esim. EU:n yleinen tietosuoja-asetus ja muu aineiston käsittelyyn liittyvä lainsäädäntö)?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2.2 Miten hallinnoit käyttämäsi, tuottamasi ja jakamasi aineiston oikeuksia?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3. Dokumentointi ja metatiedot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Miten dokumentoit aineistosi, jotta se on löydettävissä, saavutettavissa, yhteentoimiva ja uudelleen käytettävissä sekä itseäsi että muita varten?  Mitä metatietostandardeja, README-tiedostoja ja muuta dokumentaatiota käytät, jotta muut voivat ymmärtää ja käyttää aineistoasi?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4. Tallentaminen ja varmuuskopiointi tutkimushankkeen aikana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4.1 Minne aineistosi tallennetaan ja miten se varmuuskopioidaan?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4.2 Kuka valvoo pääsyä aineistoon, ja miten suojattua pääsyä aineistoon valvotaan?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5. Aineiston avaaminen, julkaiseminen ja arkistointi tutkimushankkeen päätyttyä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5.1 Mikä osa aineistosta voidaan asettaa avoimesti saataville tai julkaista? Missä ja milloin aineisto tai siihen liittyvät metatiedot asetetaan saataville?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5.2 Missä pitkällä aikavälillä arvokas aineisto säilytetään ja kuinka pitkään?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6. Aineistonhallintaa koskevat vastuut ja resurssit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6.1 Kuka (esim. tehtävä ja laitos) vastaa aineistonhallinnasta?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6.2 Mitä resursseja aineistonhallinta edellyttää, jotta voit varmistaa, että aineisto voidaan avata ja säilyttää FAIR-periaatteiden (ks. edellä) mukaan?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